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Федеральное государственное образовательное бюджетное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«Финансовый университет при Правительстве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aps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sz w:val="28"/>
          <w:szCs w:val="28"/>
          <w:lang w:eastAsia="ru-RU"/>
        </w:rPr>
        <w:t>Российской Федерации»</w:t>
      </w:r>
    </w:p>
    <w:p>
      <w:pPr>
        <w:pStyle w:val="11"/>
        <w:spacing w:lineRule="auto" w:lin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1"/>
        <w:spacing w:lineRule="auto" w:line="24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themeColor="text1"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  <w:t xml:space="preserve">ФОНД ОЦЕНОЧНЫХ СРЕДСТВ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  <w:t>по дисциплине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  <w:t>«ИСТОРИЯ»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09.02.07 «Информационные системы и программирование»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/>
          <w:i/>
          <w:i/>
          <w:iCs/>
          <w:spacing w:val="-3"/>
          <w:sz w:val="24"/>
          <w:szCs w:val="24"/>
          <w:lang w:eastAsia="ru-RU"/>
        </w:rPr>
      </w:pPr>
      <w:r>
        <w:rPr>
          <w:rFonts w:ascii="Times New Roman" w:hAnsi="Times New Roman"/>
          <w:i/>
          <w:iCs/>
          <w:spacing w:val="-3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  <w:t>Барнаул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  <w:t>2024</w:t>
      </w:r>
      <w:bookmarkStart w:id="0" w:name="_GoBack"/>
      <w:bookmarkEnd w:id="0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  <w:t>1. Кодификатор фонда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  <w:t xml:space="preserve">«История»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  <w:t>Планируемые результаты освоения учебной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Microsoft Sans Serif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/>
          <w:b/>
          <w:sz w:val="28"/>
          <w:szCs w:val="28"/>
        </w:rPr>
        <w:t>ОК 01</w:t>
      </w:r>
      <w:r>
        <w:rPr>
          <w:rFonts w:ascii="Times New Roman" w:hAnsi="Times New Roman"/>
          <w:sz w:val="28"/>
          <w:szCs w:val="28"/>
        </w:rPr>
        <w:t>.</w:t>
      </w:r>
      <w:r>
        <w:rPr>
          <w:rFonts w:eastAsia="Microsoft Sans Serif" w:ascii="Times New Roman" w:hAnsi="Times New Roman"/>
          <w:color w:val="000000"/>
          <w:sz w:val="28"/>
          <w:szCs w:val="28"/>
          <w:lang w:eastAsia="ru-RU" w:bidi="ru-RU"/>
        </w:rPr>
        <w:t xml:space="preserve"> Выбирать способы решения задач профессиональной деятельности, применительно к различным контекстам.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02.</w:t>
      </w: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03.</w:t>
      </w: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  <w:t xml:space="preserve"> Планировать и реализовывать собственное профессиональное и личностное развития, предпринимательскую деятельность в предпринимательской сфере, использовать знания по финансовой грамотности в различных жизненных ситуациях.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04.</w:t>
      </w: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  <w:t xml:space="preserve"> Эффективно взаимодействовать и работать в коллективе и команде.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05.</w:t>
      </w: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themeColor="text1" w:val="000000"/>
          <w:sz w:val="28"/>
          <w:szCs w:val="28"/>
          <w:lang w:eastAsia="ru-RU"/>
        </w:rPr>
        <w:t>ОК 06.</w:t>
      </w: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  <w:t xml:space="preserve"> Проявлять гражданско-патриотическую позицию,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  <w:t xml:space="preserve">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  <w:t>2</w:t>
      </w:r>
      <w:bookmarkStart w:id="1" w:name="_Hlk132903483"/>
      <w:r>
        <w:rPr>
          <w:rFonts w:ascii="Times New Roman" w:hAnsi="Times New Roman"/>
          <w:b/>
          <w:color w:themeColor="text1" w:val="000000"/>
          <w:sz w:val="28"/>
          <w:szCs w:val="28"/>
          <w:shd w:fill="FFFFFF" w:val="clear"/>
          <w:lang w:eastAsia="ru-RU"/>
        </w:rPr>
        <w:t>. Оценочные материалы</w:t>
      </w:r>
      <w:bookmarkEnd w:id="1"/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1. УСТАНОВИТЕ СООТВЕТСТВИЕ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Период времени </w:t>
        <w:tab/>
        <w:tab/>
        <w:tab/>
        <w:tab/>
        <w:tab/>
        <w:t>События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А) 1939-1945 </w:t>
        <w:tab/>
        <w:tab/>
        <w:tab/>
        <w:t>1) Великая Отечественная война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Б) 1946-1991 </w:t>
        <w:tab/>
        <w:tab/>
        <w:tab/>
        <w:t>2) Вторая мировая война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В) 1941- 1945 </w:t>
        <w:tab/>
        <w:tab/>
        <w:tab/>
        <w:t>3) Холодная война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Г) 1905-1907 </w:t>
        <w:tab/>
        <w:tab/>
        <w:tab/>
        <w:t>4) Первая русская революция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Д) 1985-1991 </w:t>
        <w:tab/>
        <w:tab/>
        <w:tab/>
        <w:t>5) правление Брежнева Л.И. в СССР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Е) 1964-1982 </w:t>
        <w:tab/>
        <w:tab/>
        <w:tab/>
        <w:t>6) «Перестройка» в СССР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2. УСТАНОВИТЕ СООТВЕТСТВИЕ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Историческое событие </w:t>
        <w:tab/>
        <w:tab/>
        <w:tab/>
        <w:tab/>
        <w:t>Исторический деятель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А) XX съезд КПСС </w:t>
        <w:tab/>
        <w:tab/>
        <w:tab/>
        <w:tab/>
        <w:tab/>
        <w:t>1) Брежнев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Б) Великая Отечественная война </w:t>
        <w:tab/>
        <w:tab/>
        <w:tab/>
        <w:t>2) Хрущев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В) ввод советских войск в Афганистан </w:t>
        <w:tab/>
        <w:tab/>
        <w:t>3) Горбачев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Г) авария на ЧАЭС </w:t>
        <w:tab/>
        <w:tab/>
        <w:tab/>
        <w:tab/>
        <w:tab/>
        <w:t>4) Ельцин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Беловежские соглашения</w:t>
        <w:tab/>
        <w:tab/>
        <w:tab/>
        <w:tab/>
        <w:t>5) Сталин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3. УСТАНОВИТЕ СООТВЕТСТВИЕ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Историческое понятие</w:t>
        <w:tab/>
        <w:tab/>
        <w:tab/>
        <w:t>Исторический деятель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А) перестройка </w:t>
        <w:tab/>
        <w:tab/>
        <w:tab/>
        <w:tab/>
        <w:tab/>
        <w:t>1) Брежнев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Б) десталинизация </w:t>
        <w:tab/>
        <w:tab/>
        <w:tab/>
        <w:tab/>
        <w:t>2) Хрущев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В) зубатовщина </w:t>
        <w:tab/>
        <w:tab/>
        <w:tab/>
        <w:tab/>
        <w:tab/>
        <w:t>3) Горбачев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Г) застой </w:t>
        <w:tab/>
        <w:tab/>
        <w:tab/>
        <w:tab/>
        <w:tab/>
        <w:tab/>
        <w:t>4) Николай II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Д) репрессии </w:t>
        <w:tab/>
        <w:tab/>
        <w:tab/>
        <w:tab/>
        <w:tab/>
        <w:t>5) Сталин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4. УСТАНОВИТЕ СООТВЕТСТВИЕ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Историческое событие </w:t>
        <w:tab/>
        <w:tab/>
        <w:tab/>
        <w:tab/>
        <w:tab/>
        <w:t>Дата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А) роспуск Верховного Совета РФ</w:t>
        <w:tab/>
        <w:tab/>
        <w:tab/>
        <w:t>1) 1991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Б) распад СССР </w:t>
        <w:tab/>
        <w:tab/>
        <w:tab/>
        <w:tab/>
        <w:tab/>
        <w:tab/>
        <w:t>2) 1917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В) отречение Николая II от престола</w:t>
        <w:tab/>
        <w:tab/>
        <w:t>3) 1914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Г) начало Первой мировой войны </w:t>
        <w:tab/>
        <w:tab/>
        <w:tab/>
        <w:t>4) 1949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Д) создание атомной бомбы в СССР </w:t>
        <w:tab/>
        <w:tab/>
        <w:t>5) 1941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Е) начало Великой Отечественной войны </w:t>
        <w:tab/>
        <w:t>6) 1993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5. УСТАНОВИТЕ СООТВЕТСТВИЕ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Историческое событие</w:t>
        <w:tab/>
        <w:tab/>
        <w:tab/>
        <w:tab/>
        <w:tab/>
        <w:tab/>
        <w:t>Дата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А) ввод советских войск в Афганистан </w:t>
        <w:tab/>
        <w:tab/>
        <w:tab/>
        <w:t>1) 1991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Б) путч ГКЧП </w:t>
        <w:tab/>
        <w:tab/>
        <w:tab/>
        <w:tab/>
        <w:tab/>
        <w:tab/>
        <w:tab/>
        <w:t>2) 1939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В) авария на ЧАЭС </w:t>
        <w:tab/>
        <w:tab/>
        <w:tab/>
        <w:tab/>
        <w:tab/>
        <w:tab/>
        <w:t>3) 1986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Г) начало Второй мировой войны </w:t>
        <w:tab/>
        <w:tab/>
        <w:tab/>
        <w:tab/>
        <w:t>4) 1949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Д) создание атомной бомбы в СССР </w:t>
        <w:tab/>
        <w:tab/>
        <w:tab/>
        <w:t>5) 1979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6. Прочитайте характеристику и определите, о каком политическом деятеле XX в. идёт речь.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Этот политический лидер стал первой в истории Великобритании женщиной — премьер-министром, что произошло в 1979 г. Её называли «железной леди», и она отстаивала консервативные идеи. Ей принадлежит фраза, относящаяся к «государству благосостояния»: «Бесплатный сыр бывает только в мышеловке». Она пробыла на своём посту до 1990 г.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Мао Цзэдун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Саддам Хусейн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Маргарет Тэтчер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Уинстон Черчилль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Шарль де Голль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7. Прочитайте характеристику и определите, о каком политическом деятеле XX в. идёт речь.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Этот француз в годы Второй мировой войны возглавлял движение Сопротивления, после освобождения Франции стоял во главе временного правительства и предложил свою идеологию обновления системы государственной власти во Франции. Однако на выборах 1946 г. французы его не поддержали. Лишь в 1958 г. ему удалось стать президентом Пятой республики. Одной из главных его заслуг в этой должности стало прекращение войны в Алжире.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Мао Цзэдун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Саддам Хусейн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Маргарет Тэтчер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Уинстон Черчилль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Шарль де Голль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8. Прочитайте характеристику и определите, о каком политическом деятеле XX в. идёт речь.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Личность этого человека может рассматриваться как доминирующая в истории нового Китая. Он возглавил в 1949 г. Центральное народное правительство и Народный революционный совет Китайской Народной Республики. По праву считается идеологом китайской модели социализма. Ему принадлежит идея «большого скачка» и «культурной революции».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Мао Цзэдун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Саддам Хусейн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Маргарет Тэтчер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Уинстон Черчилль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Шарль де Голль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9. Прочитайте характеристику и определите, о каком политическом деятеле XX в. идёт речь.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Президент Ирака в 1979—2003 гг., он сосредоточил в своих руках абсолютную власть, так как был также премьер-министром, главнокомандующим и генеральным секретарём партии БААС. Он активно пропагандировал идею об особой миссии Ирака и претендовал на роль всеарабского лидера. В 1990 г. он стал инициатором кувейтского кризиса, введя войска в Кувейт и объявив его провинцией Ирака. Его режим пал в 2003 г. после войны с США.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Мао Цзэдун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Саддам Хусейн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Маргарет Тэтчер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Уинстон Черчилль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Шарль де Голль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10. Прочитайте характеристику и определите, о каких политических деятелях XX в. идёт речь.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Этот политический деятель Великобритании во время Первой мировой войны возглавлял военное министерство. С 1940 г. был премьер-министром Великобритании. Его исключительная энергия и решительность позволили в кратчайшие сроки начать мобилизацию всех ресурсов для ведения войны. Активно участвовал в деятельности антигитлеровской коалиции. Его речь в Фултоне в 1946 г. положила начало «холодной войне».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Мао Цзэдун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Саддам Хусейн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Маргарет Тэтчер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Уинстон Черчилль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Шарль де Голль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11. Выберите ответ, которым обозначен исторический термин: период геополитического, идеологического и экономического противостояния между Советским Союзом и Соединёнными Штатами Америки, а также их союзниками.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Тоталитарное государство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Фашизм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Холодная война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Информационное общество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Общество потребления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12. Выберите ответ, которым обозначен исторический термин: совокупность общественных отношений, в которых потребление товаров и услуг играет роль ведущей силы общественного развития и господствующей жизненной мотивации граждан, сложилось в ряде западных стран после окончания Второй мировой войны.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Тоталитарное государство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Фашизм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Холодная война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Информационное общество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Общество потребления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13. Выберите ответ, которым обозначен исторический термин: политический режим начала XX века, при котором государство стремится к полному (тотальному) контролю над всеми аспектами жизни общества, даже мышление граждан.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Тоталитарное государство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Фашизм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Холодная война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Информационное общество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Общество потребления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14. Выберите ответ, которым обозначен исторический термин: обозначение общественных систем «современного типа», характеризующихся кардинальными изменениями в области производства, распространения и потребления информации, происшедших в индустриально развитых странах во второй половине XX века.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Тоталитарное государство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Фашизм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Холодная война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Информационное общество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Общество потребления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15. Выберите ответ, которым обозначен исторический термин: разновидность ультранационалистической идеологии и общественно-политического движения, а также устанавливаемого на их основе диктаторского режима.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Тоталитарное государство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Фашизм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Холодная война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Информационное общество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Д) Общество потребления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16. Напишите исторический термин: организованная вооружённая борьба за государственную власть между различными социальными, политическими и др. силами внутри одной страны.</w:t>
      </w:r>
    </w:p>
    <w:p>
      <w:pPr>
        <w:pStyle w:val="Normal"/>
        <w:spacing w:lineRule="auto" w:line="240" w:before="0" w:after="0"/>
        <w:ind w:firstLine="709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17. Напишите исторический термин: различные меры принуждения, применяемые государством по политическим мотивам, в виде лишения жизни или свободы.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18. Напишите исторический термин: ключевой из серии судебных процессов над рядом военных преступников нацистской Германии, проходивший после Второй мировой войны.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>19. Напишите исторический термин: обозначение периода в истории СССР, охватывавшего два с небольшим десятилетия «развитого социализма» - с момента прихода к власти Л. И. Брежнева.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  <w:t xml:space="preserve">20. Напишите исторический термин: военные действия между двумя и более государствами, ограниченные по политическим целям интересами участвующих сторон, а по территории — небольшим географическим регионом.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bCs/>
          <w:i/>
          <w:i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i/>
          <w:color w:themeColor="text1" w:val="000000"/>
          <w:sz w:val="28"/>
          <w:szCs w:val="28"/>
          <w:lang w:eastAsia="ru-RU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  <w:t>3</w:t>
      </w:r>
      <w:bookmarkStart w:id="2" w:name="_Hlk132903359"/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  <w:t>. Примерные критерии оценивания</w:t>
      </w:r>
      <w:bookmarkEnd w:id="2"/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  <w:t xml:space="preserve"> </w:t>
      </w:r>
      <w:r>
        <w:rPr>
          <w:rFonts w:eastAsia="Calibri" w:ascii="Times New Roman" w:hAnsi="Times New Roman"/>
          <w:sz w:val="28"/>
          <w:szCs w:val="28"/>
          <w:lang w:eastAsia="ru-RU"/>
        </w:rPr>
        <w:t xml:space="preserve"> 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color w:themeColor="text1" w:val="000000"/>
          <w:sz w:val="28"/>
          <w:szCs w:val="28"/>
          <w:lang w:eastAsia="ru-RU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</w:rPr>
      </w:pPr>
      <w:r>
        <w:rPr>
          <w:rFonts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b/>
          <w:bCs/>
          <w:color w:themeColor="text1" w:val="000000"/>
        </w:rPr>
      </w:pPr>
      <w:r>
        <w:rPr>
          <w:b/>
          <w:bCs/>
          <w:color w:themeColor="text1" w:val="00000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themeColor="text1" w:val="000000"/>
          <w:sz w:val="28"/>
          <w:szCs w:val="28"/>
        </w:rPr>
        <w:t xml:space="preserve">4. </w:t>
      </w:r>
      <w:r>
        <w:rPr>
          <w:rFonts w:ascii="Times New Roman" w:hAnsi="Times New Roman"/>
          <w:b/>
          <w:bCs/>
          <w:color w:themeColor="text1" w:val="000000"/>
          <w:sz w:val="28"/>
          <w:szCs w:val="28"/>
          <w:lang w:eastAsia="ru-RU"/>
        </w:rPr>
        <w:t>Ключ (правильные ответы)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А2, Б3, В1, Г4, Д6, Е5.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А2, Б5, В1, Г3, Д4.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А3, Б2, В4, Г1, Д5.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А6, Б1, В2, Г3, Д4, Е5.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А5, Б1, В3, Г2, Д4.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Д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Б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Г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 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12. Д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 А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14. Г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 Б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16. Гражданская война.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17. Политические репрессии.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18. Нюрнбергский процесс.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Эпоха застоя.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 Локальная война.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/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708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Times New Roman">
    <w:charset w:val="cc"/>
    <w:family w:val="roman"/>
    <w:pitch w:val="variable"/>
  </w:font>
  <w:font w:name="Microsoft Sans Serif">
    <w:charset w:val="cc"/>
    <w:family w:val="swiss"/>
    <w:pitch w:val="variable"/>
  </w:font>
  <w:font w:name="Franklin Gothic Demi">
    <w:charset w:val="cc"/>
    <w:family w:val="swiss"/>
    <w:pitch w:val="variable"/>
  </w:font>
  <w:font w:name="Calibri">
    <w:charset w:val="cc"/>
    <w:family w:val="swiss"/>
    <w:pitch w:val="variable"/>
  </w:font>
  <w:font w:name="Liberation Sans">
    <w:altName w:val="Arial"/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2445227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uiPriority="0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uiPriority="0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d0793"/>
    <w:pPr>
      <w:widowControl/>
      <w:suppressAutoHyphens w:val="true"/>
      <w:bidi w:val="0"/>
      <w:spacing w:lineRule="auto" w:line="276" w:before="0" w:after="200"/>
      <w:jc w:val="left"/>
    </w:pPr>
    <w:rPr>
      <w:rFonts w:eastAsia="Times New Roman" w:cs="Times New Roman" w:ascii="Calibri" w:hAnsi="Calibri" w:ascii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2">
    <w:name w:val="heading 2"/>
    <w:basedOn w:val="Normal"/>
    <w:next w:val="Normal"/>
    <w:link w:val="2"/>
    <w:uiPriority w:val="9"/>
    <w:qFormat/>
    <w:rsid w:val="009d0793"/>
    <w:pPr>
      <w:keepNext w:val="true"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uiPriority w:val="99"/>
    <w:semiHidden/>
    <w:qFormat/>
    <w:rsid w:val="009d0793"/>
    <w:rPr/>
  </w:style>
  <w:style w:type="character" w:styleId="Style14" w:customStyle="1">
    <w:name w:val="Нижний колонтитул Знак"/>
    <w:basedOn w:val="DefaultParagraphFont"/>
    <w:uiPriority w:val="99"/>
    <w:qFormat/>
    <w:rsid w:val="009d0793"/>
    <w:rPr/>
  </w:style>
  <w:style w:type="character" w:styleId="2" w:customStyle="1">
    <w:name w:val="Заголовок 2 Знак"/>
    <w:basedOn w:val="DefaultParagraphFont"/>
    <w:uiPriority w:val="9"/>
    <w:qFormat/>
    <w:rsid w:val="009d0793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Style15" w:customStyle="1">
    <w:name w:val="Основной текст Знак"/>
    <w:basedOn w:val="DefaultParagraphFont"/>
    <w:semiHidden/>
    <w:qFormat/>
    <w:rsid w:val="009d0793"/>
    <w:rPr>
      <w:rFonts w:ascii="Times New Roman" w:hAnsi="Times New Roman" w:eastAsia="Calibri" w:cs="Times New Roman"/>
      <w:sz w:val="28"/>
      <w:szCs w:val="20"/>
      <w:lang w:eastAsia="ru-RU"/>
    </w:rPr>
  </w:style>
  <w:style w:type="character" w:styleId="Style16" w:customStyle="1">
    <w:name w:val="Основной текст_"/>
    <w:basedOn w:val="DefaultParagraphFont"/>
    <w:link w:val="22"/>
    <w:qFormat/>
    <w:locked/>
    <w:rsid w:val="009d0793"/>
    <w:rPr>
      <w:shd w:fill="FFFFFF" w:val="clear"/>
    </w:rPr>
  </w:style>
  <w:style w:type="character" w:styleId="3" w:customStyle="1">
    <w:name w:val="Основной текст 3 Знак"/>
    <w:basedOn w:val="DefaultParagraphFont"/>
    <w:link w:val="BodyText3"/>
    <w:qFormat/>
    <w:rsid w:val="009d0793"/>
    <w:rPr>
      <w:rFonts w:ascii="Times New Roman" w:hAnsi="Times New Roman" w:eastAsia="Calibri" w:cs="Times New Roman"/>
      <w:sz w:val="28"/>
      <w:szCs w:val="20"/>
      <w:lang w:eastAsia="ar-SA"/>
    </w:rPr>
  </w:style>
  <w:style w:type="character" w:styleId="FontStyle267" w:customStyle="1">
    <w:name w:val="Font Style267"/>
    <w:basedOn w:val="DefaultParagraphFont"/>
    <w:uiPriority w:val="99"/>
    <w:qFormat/>
    <w:rsid w:val="009d0793"/>
    <w:rPr>
      <w:rFonts w:ascii="Times New Roman" w:hAnsi="Times New Roman" w:cs="Times New Roman"/>
      <w:sz w:val="18"/>
      <w:szCs w:val="18"/>
    </w:rPr>
  </w:style>
  <w:style w:type="character" w:styleId="PageNumber">
    <w:name w:val="page number"/>
    <w:basedOn w:val="DefaultParagraphFont"/>
    <w:qFormat/>
    <w:rsid w:val="009d0793"/>
    <w:rPr/>
  </w:style>
  <w:style w:type="character" w:styleId="21" w:customStyle="1">
    <w:name w:val="Основной текст (2)"/>
    <w:basedOn w:val="DefaultParagraphFont"/>
    <w:link w:val="211"/>
    <w:uiPriority w:val="99"/>
    <w:qFormat/>
    <w:locked/>
    <w:rsid w:val="009d0793"/>
    <w:rPr>
      <w:sz w:val="18"/>
      <w:szCs w:val="18"/>
      <w:shd w:fill="FFFFFF" w:val="clear"/>
    </w:rPr>
  </w:style>
  <w:style w:type="character" w:styleId="31" w:customStyle="1">
    <w:name w:val="Основной текст (3)"/>
    <w:basedOn w:val="DefaultParagraphFont"/>
    <w:link w:val="311"/>
    <w:uiPriority w:val="99"/>
    <w:qFormat/>
    <w:locked/>
    <w:rsid w:val="009d0793"/>
    <w:rPr>
      <w:sz w:val="18"/>
      <w:szCs w:val="18"/>
      <w:shd w:fill="FFFFFF" w:val="clear"/>
    </w:rPr>
  </w:style>
  <w:style w:type="character" w:styleId="10" w:customStyle="1">
    <w:name w:val="Основной текст (10)"/>
    <w:basedOn w:val="DefaultParagraphFont"/>
    <w:link w:val="101"/>
    <w:uiPriority w:val="99"/>
    <w:qFormat/>
    <w:locked/>
    <w:rsid w:val="009d0793"/>
    <w:rPr>
      <w:sz w:val="18"/>
      <w:szCs w:val="18"/>
      <w:shd w:fill="FFFFFF" w:val="clear"/>
    </w:rPr>
  </w:style>
  <w:style w:type="character" w:styleId="32" w:customStyle="1">
    <w:name w:val="Основной текст (3) + Курсив"/>
    <w:basedOn w:val="31"/>
    <w:uiPriority w:val="99"/>
    <w:qFormat/>
    <w:rsid w:val="009d0793"/>
    <w:rPr>
      <w:i/>
      <w:iCs/>
      <w:sz w:val="18"/>
      <w:szCs w:val="18"/>
      <w:shd w:fill="FFFFFF" w:val="clear"/>
    </w:rPr>
  </w:style>
  <w:style w:type="character" w:styleId="108pt" w:customStyle="1">
    <w:name w:val="Основной текст (10) + 8 pt"/>
    <w:basedOn w:val="10"/>
    <w:uiPriority w:val="99"/>
    <w:qFormat/>
    <w:rsid w:val="009d0793"/>
    <w:rPr>
      <w:i/>
      <w:iCs/>
      <w:sz w:val="16"/>
      <w:szCs w:val="16"/>
      <w:shd w:fill="FFFFFF" w:val="clear"/>
    </w:rPr>
  </w:style>
  <w:style w:type="character" w:styleId="-user" w:customStyle="1">
    <w:name w:val="Интернет-ссылка (user)"/>
    <w:basedOn w:val="DefaultParagraphFont"/>
    <w:uiPriority w:val="99"/>
    <w:unhideWhenUsed/>
    <w:qFormat/>
    <w:rsid w:val="009d0793"/>
    <w:rPr>
      <w:color w:val="0000FF"/>
      <w:u w:val="single"/>
    </w:rPr>
  </w:style>
  <w:style w:type="character" w:styleId="Emphasis">
    <w:name w:val="Emphasis"/>
    <w:basedOn w:val="DefaultParagraphFont"/>
    <w:qFormat/>
    <w:rsid w:val="009d0793"/>
    <w:rPr>
      <w:i/>
      <w:iCs/>
    </w:rPr>
  </w:style>
  <w:style w:type="character" w:styleId="MicrosoftSansSerif" w:customStyle="1">
    <w:name w:val="Основной текст + Microsoft Sans Serif"/>
    <w:uiPriority w:val="99"/>
    <w:qFormat/>
    <w:rsid w:val="009d0793"/>
    <w:rPr>
      <w:rFonts w:ascii="Microsoft Sans Serif" w:hAnsi="Microsoft Sans Serif" w:cs="Microsoft Sans Serif"/>
      <w:b/>
      <w:bCs/>
      <w:sz w:val="20"/>
      <w:szCs w:val="20"/>
    </w:rPr>
  </w:style>
  <w:style w:type="character" w:styleId="3FranklinGothicDemi" w:customStyle="1">
    <w:name w:val="Основной текст (3) + Franklin Gothic Demi"/>
    <w:basedOn w:val="DefaultParagraphFont"/>
    <w:uiPriority w:val="99"/>
    <w:qFormat/>
    <w:rsid w:val="009d0793"/>
    <w:rPr>
      <w:rFonts w:ascii="Franklin Gothic Demi" w:hAnsi="Franklin Gothic Demi" w:cs="Franklin Gothic Demi"/>
      <w:sz w:val="20"/>
      <w:szCs w:val="20"/>
      <w:shd w:fill="FFFFFF" w:val="clear"/>
    </w:rPr>
  </w:style>
  <w:style w:type="character" w:styleId="Style17" w:customStyle="1">
    <w:name w:val="СВЕЛ таб/спис Знак"/>
    <w:link w:val="Style23"/>
    <w:qFormat/>
    <w:rsid w:val="009d0793"/>
    <w:rPr>
      <w:rFonts w:ascii="Times New Roman" w:hAnsi="Times New Roman" w:eastAsia="Times New Roman" w:cs="Times New Roman"/>
      <w:sz w:val="24"/>
      <w:szCs w:val="24"/>
    </w:rPr>
  </w:style>
  <w:style w:type="character" w:styleId="Style18" w:customStyle="1">
    <w:name w:val="Абзац списка Знак"/>
    <w:link w:val="ListParagraph"/>
    <w:uiPriority w:val="34"/>
    <w:qFormat/>
    <w:locked/>
    <w:rsid w:val="00f12741"/>
    <w:rPr>
      <w:rFonts w:ascii="Calibri" w:hAnsi="Calibri" w:eastAsia="Times New Roman" w:cs="Times New Roman"/>
      <w:lang w:eastAsia="ru-RU"/>
    </w:rPr>
  </w:style>
  <w:style w:type="character" w:styleId="FontStyle45" w:customStyle="1">
    <w:name w:val="Font Style45"/>
    <w:qFormat/>
    <w:rsid w:val="001e4d34"/>
    <w:rPr>
      <w:rFonts w:ascii="Times New Roman" w:hAnsi="Times New Roman" w:cs="Times New Roman"/>
      <w:sz w:val="22"/>
      <w:szCs w:val="22"/>
    </w:rPr>
  </w:style>
  <w:style w:type="character" w:styleId="user" w:customStyle="1">
    <w:name w:val="Символ нумерации (user)"/>
    <w:qFormat/>
    <w:rPr/>
  </w:style>
  <w:style w:type="character" w:styleId="Strong">
    <w:name w:val="Strong"/>
    <w:basedOn w:val="DefaultParagraphFont"/>
    <w:qFormat/>
    <w:rPr>
      <w:b/>
      <w:bCs/>
    </w:rPr>
  </w:style>
  <w:style w:type="paragraph" w:styleId="Style19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Style15"/>
    <w:semiHidden/>
    <w:rsid w:val="009d0793"/>
    <w:pPr>
      <w:spacing w:lineRule="auto" w:line="240" w:before="0" w:after="0"/>
      <w:jc w:val="both"/>
    </w:pPr>
    <w:rPr>
      <w:rFonts w:ascii="Times New Roman" w:hAnsi="Times New Roman" w:eastAsia="Calibri"/>
      <w:sz w:val="28"/>
      <w:szCs w:val="20"/>
      <w:lang w:eastAsia="ru-RU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rsid w:val="009d0793"/>
    <w:pPr>
      <w:spacing w:lineRule="auto" w:line="240" w:before="0" w:after="0"/>
      <w:jc w:val="center"/>
    </w:pPr>
    <w:rPr>
      <w:rFonts w:ascii="Times New Roman" w:hAnsi="Times New Roman" w:eastAsia="Calibri"/>
      <w:b/>
      <w:i/>
      <w:sz w:val="28"/>
      <w:szCs w:val="20"/>
      <w:lang w:eastAsia="ru-RU"/>
    </w:rPr>
  </w:style>
  <w:style w:type="paragraph" w:styleId="Style20">
    <w:name w:val="Указатель"/>
    <w:basedOn w:val="Normal"/>
    <w:qFormat/>
    <w:pPr>
      <w:suppressLineNumbers/>
    </w:pPr>
    <w:rPr>
      <w:rFonts w:cs="Lucida Sans"/>
    </w:rPr>
  </w:style>
  <w:style w:type="paragraph" w:styleId="user1" w:customStyle="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Style21" w:customStyle="1">
    <w:name w:val="Колонтитул"/>
    <w:basedOn w:val="Normal"/>
    <w:qFormat/>
    <w:pPr/>
    <w:rPr/>
  </w:style>
  <w:style w:type="paragraph" w:styleId="Style22">
    <w:name w:val="Колонтитулы"/>
    <w:basedOn w:val="Normal"/>
    <w:qFormat/>
    <w:pPr/>
    <w:rPr/>
  </w:style>
  <w:style w:type="paragraph" w:styleId="Header">
    <w:name w:val="header"/>
    <w:basedOn w:val="Normal"/>
    <w:link w:val="Style13"/>
    <w:unhideWhenUsed/>
    <w:rsid w:val="009d079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4"/>
    <w:unhideWhenUsed/>
    <w:rsid w:val="009d0793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Default" w:customStyle="1">
    <w:name w:val="Default"/>
    <w:qFormat/>
    <w:rsid w:val="009d079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en-US" w:bidi="ar-SA"/>
    </w:rPr>
  </w:style>
  <w:style w:type="paragraph" w:styleId="1" w:customStyle="1">
    <w:name w:val="Абзац списка1"/>
    <w:basedOn w:val="Normal"/>
    <w:qFormat/>
    <w:rsid w:val="009d0793"/>
    <w:pPr>
      <w:spacing w:lineRule="auto" w:line="240" w:before="0" w:after="0"/>
      <w:ind w:left="720"/>
    </w:pPr>
    <w:rPr>
      <w:rFonts w:ascii="Times New Roman" w:hAnsi="Times New Roman"/>
      <w:sz w:val="20"/>
      <w:szCs w:val="20"/>
      <w:lang w:eastAsia="ar-SA"/>
    </w:rPr>
  </w:style>
  <w:style w:type="paragraph" w:styleId="22" w:customStyle="1">
    <w:name w:val="Основной текст2"/>
    <w:basedOn w:val="Normal"/>
    <w:link w:val="Style16"/>
    <w:qFormat/>
    <w:rsid w:val="009d0793"/>
    <w:pPr>
      <w:shd w:val="clear" w:color="auto" w:fill="FFFFFF"/>
      <w:spacing w:lineRule="exact" w:line="562" w:before="0" w:after="0"/>
    </w:pPr>
    <w:rPr>
      <w:rFonts w:eastAsia="Calibri" w:cs="" w:cstheme="minorBidi" w:eastAsiaTheme="minorHAnsi"/>
      <w:shd w:fill="FFFFFF" w:val="clear"/>
    </w:rPr>
  </w:style>
  <w:style w:type="paragraph" w:styleId="BodyText3">
    <w:name w:val="Body Text 3"/>
    <w:basedOn w:val="Normal"/>
    <w:link w:val="3"/>
    <w:qFormat/>
    <w:rsid w:val="009d0793"/>
    <w:pPr>
      <w:widowControl w:val="false"/>
      <w:spacing w:lineRule="atLeast" w:line="200" w:before="0" w:after="0"/>
      <w:jc w:val="both"/>
    </w:pPr>
    <w:rPr>
      <w:rFonts w:ascii="Times New Roman" w:hAnsi="Times New Roman" w:eastAsia="Calibri"/>
      <w:sz w:val="28"/>
      <w:szCs w:val="20"/>
      <w:lang w:eastAsia="ar-SA"/>
    </w:rPr>
  </w:style>
  <w:style w:type="paragraph" w:styleId="Style43" w:customStyle="1">
    <w:name w:val="Style43"/>
    <w:basedOn w:val="Normal"/>
    <w:uiPriority w:val="99"/>
    <w:qFormat/>
    <w:rsid w:val="009d0793"/>
    <w:pPr>
      <w:widowControl w:val="false"/>
      <w:spacing w:lineRule="exact" w:line="221" w:before="0" w:after="0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msonormalcxspmiddle" w:customStyle="1">
    <w:name w:val="msonormalcxspmiddle"/>
    <w:basedOn w:val="Normal"/>
    <w:uiPriority w:val="99"/>
    <w:qFormat/>
    <w:rsid w:val="009d079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msonormalcxspmiddlecxsplast" w:customStyle="1">
    <w:name w:val="msonormalcxspmiddlecxsplast"/>
    <w:basedOn w:val="Normal"/>
    <w:qFormat/>
    <w:rsid w:val="009d079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msonormalcxspmiddlecxspmiddle" w:customStyle="1">
    <w:name w:val="msonormalcxspmiddlecxspmiddle"/>
    <w:basedOn w:val="Normal"/>
    <w:qFormat/>
    <w:rsid w:val="009d079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211" w:customStyle="1">
    <w:name w:val="Основной текст (2)1"/>
    <w:basedOn w:val="Normal"/>
    <w:link w:val="21"/>
    <w:uiPriority w:val="99"/>
    <w:qFormat/>
    <w:rsid w:val="009d0793"/>
    <w:pPr>
      <w:shd w:val="clear" w:color="auto" w:fill="FFFFFF"/>
      <w:spacing w:lineRule="atLeast" w:line="240" w:before="0" w:after="0"/>
      <w:ind w:firstLine="360"/>
      <w:jc w:val="both"/>
    </w:pPr>
    <w:rPr>
      <w:rFonts w:eastAsia="Calibri" w:cs="" w:cstheme="minorBidi" w:eastAsiaTheme="minorHAnsi"/>
      <w:sz w:val="18"/>
      <w:szCs w:val="18"/>
      <w:shd w:fill="FFFFFF" w:val="clear"/>
    </w:rPr>
  </w:style>
  <w:style w:type="paragraph" w:styleId="311" w:customStyle="1">
    <w:name w:val="Основной текст (3)1"/>
    <w:basedOn w:val="Normal"/>
    <w:link w:val="31"/>
    <w:uiPriority w:val="99"/>
    <w:qFormat/>
    <w:rsid w:val="009d0793"/>
    <w:pPr>
      <w:shd w:val="clear" w:color="auto" w:fill="FFFFFF"/>
      <w:spacing w:lineRule="atLeast" w:line="240" w:before="0" w:after="180"/>
    </w:pPr>
    <w:rPr>
      <w:rFonts w:eastAsia="Calibri" w:cs="" w:cstheme="minorBidi" w:eastAsiaTheme="minorHAnsi"/>
      <w:sz w:val="18"/>
      <w:szCs w:val="18"/>
      <w:shd w:fill="FFFFFF" w:val="clear"/>
    </w:rPr>
  </w:style>
  <w:style w:type="paragraph" w:styleId="101" w:customStyle="1">
    <w:name w:val="Основной текст (10)1"/>
    <w:basedOn w:val="Normal"/>
    <w:link w:val="10"/>
    <w:uiPriority w:val="99"/>
    <w:qFormat/>
    <w:rsid w:val="009d0793"/>
    <w:pPr>
      <w:shd w:val="clear" w:color="auto" w:fill="FFFFFF"/>
      <w:spacing w:lineRule="exact" w:line="192" w:before="0" w:after="0"/>
      <w:ind w:firstLine="400"/>
    </w:pPr>
    <w:rPr>
      <w:rFonts w:eastAsia="Calibri" w:cs="" w:cstheme="minorBidi" w:eastAsiaTheme="minorHAnsi"/>
      <w:sz w:val="18"/>
      <w:szCs w:val="18"/>
      <w:shd w:fill="FFFFFF" w:val="clear"/>
    </w:rPr>
  </w:style>
  <w:style w:type="paragraph" w:styleId="msonormalcxsplast" w:customStyle="1">
    <w:name w:val="msonormalcxsplast"/>
    <w:basedOn w:val="Normal"/>
    <w:qFormat/>
    <w:rsid w:val="009d0793"/>
    <w:pPr>
      <w:spacing w:lineRule="auto" w:line="240" w:beforeAutospacing="1" w:afterAutospacing="1"/>
    </w:pPr>
    <w:rPr>
      <w:rFonts w:ascii="Times New Roman" w:hAnsi="Times New Roman"/>
      <w:sz w:val="24"/>
      <w:szCs w:val="24"/>
      <w:lang w:eastAsia="ru-RU"/>
    </w:rPr>
  </w:style>
  <w:style w:type="paragraph" w:styleId="ListParagraph">
    <w:name w:val="List Paragraph"/>
    <w:basedOn w:val="Normal"/>
    <w:link w:val="Style18"/>
    <w:uiPriority w:val="34"/>
    <w:qFormat/>
    <w:rsid w:val="009d0793"/>
    <w:pPr>
      <w:spacing w:before="0" w:after="200"/>
      <w:ind w:left="720"/>
      <w:contextualSpacing/>
    </w:pPr>
    <w:rPr>
      <w:lang w:eastAsia="ru-RU"/>
    </w:rPr>
  </w:style>
  <w:style w:type="paragraph" w:styleId="Style23" w:customStyle="1">
    <w:name w:val="СВЕЛ таб/спис"/>
    <w:basedOn w:val="Normal"/>
    <w:link w:val="Style17"/>
    <w:qFormat/>
    <w:rsid w:val="009d0793"/>
    <w:pPr>
      <w:spacing w:lineRule="auto" w:line="240" w:before="0" w:after="0"/>
    </w:pPr>
    <w:rPr>
      <w:rFonts w:ascii="Times New Roman" w:hAnsi="Times New Roman"/>
      <w:sz w:val="24"/>
      <w:szCs w:val="24"/>
    </w:rPr>
  </w:style>
  <w:style w:type="paragraph" w:styleId="NoSpacing">
    <w:name w:val="No Spacing"/>
    <w:uiPriority w:val="99"/>
    <w:qFormat/>
    <w:rsid w:val="009d0793"/>
    <w:pPr>
      <w:widowControl/>
      <w:suppressAutoHyphens w:val="true"/>
      <w:bidi w:val="0"/>
      <w:spacing w:before="0" w:after="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161" w:customStyle="1">
    <w:name w:val="Style16"/>
    <w:basedOn w:val="Normal"/>
    <w:qFormat/>
    <w:rsid w:val="001e4d34"/>
    <w:pPr>
      <w:widowControl w:val="false"/>
      <w:spacing w:lineRule="exact" w:line="274" w:before="0" w:after="0"/>
    </w:pPr>
    <w:rPr>
      <w:rFonts w:ascii="Times New Roman" w:hAnsi="Times New Roman"/>
      <w:sz w:val="24"/>
      <w:szCs w:val="24"/>
      <w:lang w:eastAsia="ru-RU"/>
    </w:rPr>
  </w:style>
  <w:style w:type="paragraph" w:styleId="11" w:customStyle="1">
    <w:name w:val="Основной текст1"/>
    <w:basedOn w:val="Normal"/>
    <w:qFormat/>
    <w:rsid w:val="009f520c"/>
    <w:pPr>
      <w:widowControl w:val="false"/>
      <w:suppressAutoHyphens w:val="false"/>
      <w:spacing w:lineRule="auto" w:line="252" w:before="0" w:after="0"/>
    </w:pPr>
    <w:rPr>
      <w:rFonts w:ascii="Times New Roman" w:hAnsi="Times New Roman"/>
      <w:color w:val="161616"/>
      <w:sz w:val="26"/>
      <w:szCs w:val="26"/>
    </w:rPr>
  </w:style>
  <w:style w:type="numbering" w:styleId="Style2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8">
    <w:name w:val="Table Grid"/>
    <w:basedOn w:val="a1"/>
    <w:uiPriority w:val="99"/>
    <w:rsid w:val="009d0793"/>
    <w:rPr>
      <w:lang w:eastAsia="ru-RU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LibreOffice/25.8.3.2$Windows_X86_64 LibreOffice_project/8ca8d55c161d602844f5428fa4b58097424e324e</Application>
  <AppVersion>15.0000</AppVersion>
  <Pages>7</Pages>
  <Words>1284</Words>
  <Characters>8358</Characters>
  <CharactersWithSpaces>9643</CharactersWithSpaces>
  <Paragraphs>161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2020-05-19T10:13:00Z</dcterms:created>
  <dc:creator>зита</dc:creator>
  <dc:description/>
  <dc:language>ru-RU</dc:language>
  <cp:lastModifiedBy/>
  <cp:lastPrinted>2025-12-17T12:14:03Z</cp:lastPrinted>
  <dcterms:modified xsi:type="dcterms:W3CDTF">2025-12-17T12:14:08Z</dcterms:modified>
  <cp:revision>23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